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3"/>
        <w:gridCol w:w="1269"/>
        <w:gridCol w:w="385"/>
        <w:gridCol w:w="266"/>
        <w:gridCol w:w="73"/>
        <w:gridCol w:w="67"/>
        <w:gridCol w:w="88"/>
        <w:gridCol w:w="296"/>
        <w:gridCol w:w="16"/>
        <w:gridCol w:w="284"/>
        <w:gridCol w:w="702"/>
        <w:gridCol w:w="16"/>
        <w:gridCol w:w="94"/>
        <w:gridCol w:w="35"/>
        <w:gridCol w:w="143"/>
        <w:gridCol w:w="988"/>
        <w:gridCol w:w="848"/>
        <w:gridCol w:w="285"/>
        <w:gridCol w:w="601"/>
        <w:gridCol w:w="969"/>
        <w:gridCol w:w="33"/>
        <w:gridCol w:w="2094"/>
      </w:tblGrid>
      <w:tr w:rsidR="00576917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96B4C1F" wp14:editId="04542F69">
                  <wp:simplePos x="0" y="0"/>
                  <wp:positionH relativeFrom="column">
                    <wp:posOffset>-167640</wp:posOffset>
                  </wp:positionH>
                  <wp:positionV relativeFrom="paragraph">
                    <wp:posOffset>-95250</wp:posOffset>
                  </wp:positionV>
                  <wp:extent cx="6789661" cy="9775372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9661" cy="97753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76917">
        <w:trPr>
          <w:trHeight w:hRule="exact" w:val="138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262" w:type="dxa"/>
          </w:tcPr>
          <w:p w:rsidR="00576917" w:rsidRDefault="00576917"/>
        </w:tc>
        <w:tc>
          <w:tcPr>
            <w:tcW w:w="372" w:type="dxa"/>
          </w:tcPr>
          <w:p w:rsidR="00576917" w:rsidRDefault="00576917"/>
        </w:tc>
        <w:tc>
          <w:tcPr>
            <w:tcW w:w="267" w:type="dxa"/>
          </w:tcPr>
          <w:p w:rsidR="00576917" w:rsidRDefault="00576917"/>
        </w:tc>
        <w:tc>
          <w:tcPr>
            <w:tcW w:w="73" w:type="dxa"/>
          </w:tcPr>
          <w:p w:rsidR="00576917" w:rsidRDefault="00576917"/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695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 w:rsidRPr="008653B9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</w:pPr>
            <w:r w:rsidRPr="008653B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576917" w:rsidRPr="008653B9" w:rsidRDefault="008653B9">
            <w:pPr>
              <w:spacing w:after="0" w:line="240" w:lineRule="auto"/>
              <w:jc w:val="center"/>
            </w:pPr>
            <w:r w:rsidRPr="008653B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576917" w:rsidRPr="008653B9" w:rsidRDefault="008653B9">
            <w:pPr>
              <w:spacing w:after="0" w:line="240" w:lineRule="auto"/>
              <w:jc w:val="center"/>
            </w:pPr>
            <w:r w:rsidRPr="008653B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576917" w:rsidRPr="008653B9" w:rsidRDefault="008653B9">
            <w:pPr>
              <w:spacing w:after="0" w:line="240" w:lineRule="auto"/>
              <w:jc w:val="center"/>
            </w:pPr>
            <w:r w:rsidRPr="008653B9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576917" w:rsidRPr="008653B9">
        <w:trPr>
          <w:trHeight w:hRule="exact" w:val="694"/>
        </w:trPr>
        <w:tc>
          <w:tcPr>
            <w:tcW w:w="426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262" w:type="dxa"/>
          </w:tcPr>
          <w:p w:rsidR="00576917" w:rsidRPr="008653B9" w:rsidRDefault="00576917"/>
        </w:tc>
        <w:tc>
          <w:tcPr>
            <w:tcW w:w="372" w:type="dxa"/>
          </w:tcPr>
          <w:p w:rsidR="00576917" w:rsidRPr="008653B9" w:rsidRDefault="00576917"/>
        </w:tc>
        <w:tc>
          <w:tcPr>
            <w:tcW w:w="267" w:type="dxa"/>
          </w:tcPr>
          <w:p w:rsidR="00576917" w:rsidRPr="008653B9" w:rsidRDefault="00576917"/>
        </w:tc>
        <w:tc>
          <w:tcPr>
            <w:tcW w:w="73" w:type="dxa"/>
          </w:tcPr>
          <w:p w:rsidR="00576917" w:rsidRPr="008653B9" w:rsidRDefault="00576917"/>
        </w:tc>
        <w:tc>
          <w:tcPr>
            <w:tcW w:w="56" w:type="dxa"/>
          </w:tcPr>
          <w:p w:rsidR="00576917" w:rsidRPr="008653B9" w:rsidRDefault="00576917"/>
        </w:tc>
        <w:tc>
          <w:tcPr>
            <w:tcW w:w="88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5" w:type="dxa"/>
          </w:tcPr>
          <w:p w:rsidR="00576917" w:rsidRPr="008653B9" w:rsidRDefault="00576917"/>
        </w:tc>
        <w:tc>
          <w:tcPr>
            <w:tcW w:w="695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94" w:type="dxa"/>
          </w:tcPr>
          <w:p w:rsidR="00576917" w:rsidRPr="008653B9" w:rsidRDefault="00576917"/>
        </w:tc>
        <w:tc>
          <w:tcPr>
            <w:tcW w:w="35" w:type="dxa"/>
          </w:tcPr>
          <w:p w:rsidR="00576917" w:rsidRPr="008653B9" w:rsidRDefault="00576917"/>
        </w:tc>
        <w:tc>
          <w:tcPr>
            <w:tcW w:w="143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851" w:type="dxa"/>
          </w:tcPr>
          <w:p w:rsidR="00576917" w:rsidRPr="008653B9" w:rsidRDefault="00576917"/>
        </w:tc>
        <w:tc>
          <w:tcPr>
            <w:tcW w:w="285" w:type="dxa"/>
          </w:tcPr>
          <w:p w:rsidR="00576917" w:rsidRPr="008653B9" w:rsidRDefault="00576917"/>
        </w:tc>
        <w:tc>
          <w:tcPr>
            <w:tcW w:w="587" w:type="dxa"/>
          </w:tcPr>
          <w:p w:rsidR="00576917" w:rsidRPr="008653B9" w:rsidRDefault="00576917"/>
        </w:tc>
        <w:tc>
          <w:tcPr>
            <w:tcW w:w="974" w:type="dxa"/>
          </w:tcPr>
          <w:p w:rsidR="00576917" w:rsidRPr="008653B9" w:rsidRDefault="00576917"/>
        </w:tc>
        <w:tc>
          <w:tcPr>
            <w:tcW w:w="20" w:type="dxa"/>
          </w:tcPr>
          <w:p w:rsidR="00576917" w:rsidRPr="008653B9" w:rsidRDefault="00576917"/>
        </w:tc>
        <w:tc>
          <w:tcPr>
            <w:tcW w:w="2108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262" w:type="dxa"/>
          </w:tcPr>
          <w:p w:rsidR="00576917" w:rsidRPr="008653B9" w:rsidRDefault="00576917"/>
        </w:tc>
        <w:tc>
          <w:tcPr>
            <w:tcW w:w="372" w:type="dxa"/>
          </w:tcPr>
          <w:p w:rsidR="00576917" w:rsidRPr="008653B9" w:rsidRDefault="00576917"/>
        </w:tc>
        <w:tc>
          <w:tcPr>
            <w:tcW w:w="267" w:type="dxa"/>
          </w:tcPr>
          <w:p w:rsidR="00576917" w:rsidRPr="008653B9" w:rsidRDefault="00576917"/>
        </w:tc>
        <w:tc>
          <w:tcPr>
            <w:tcW w:w="73" w:type="dxa"/>
          </w:tcPr>
          <w:p w:rsidR="00576917" w:rsidRPr="008653B9" w:rsidRDefault="00576917"/>
        </w:tc>
        <w:tc>
          <w:tcPr>
            <w:tcW w:w="56" w:type="dxa"/>
          </w:tcPr>
          <w:p w:rsidR="00576917" w:rsidRPr="008653B9" w:rsidRDefault="00576917"/>
        </w:tc>
        <w:tc>
          <w:tcPr>
            <w:tcW w:w="88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5" w:type="dxa"/>
          </w:tcPr>
          <w:p w:rsidR="00576917" w:rsidRPr="008653B9" w:rsidRDefault="00576917"/>
        </w:tc>
        <w:tc>
          <w:tcPr>
            <w:tcW w:w="695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94" w:type="dxa"/>
          </w:tcPr>
          <w:p w:rsidR="00576917" w:rsidRPr="008653B9" w:rsidRDefault="00576917"/>
        </w:tc>
        <w:tc>
          <w:tcPr>
            <w:tcW w:w="35" w:type="dxa"/>
          </w:tcPr>
          <w:p w:rsidR="00576917" w:rsidRPr="008653B9" w:rsidRDefault="00576917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 w:rsidRPr="008653B9">
        <w:trPr>
          <w:trHeight w:hRule="exact" w:val="555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262" w:type="dxa"/>
          </w:tcPr>
          <w:p w:rsidR="00576917" w:rsidRDefault="00576917"/>
        </w:tc>
        <w:tc>
          <w:tcPr>
            <w:tcW w:w="372" w:type="dxa"/>
          </w:tcPr>
          <w:p w:rsidR="00576917" w:rsidRDefault="00576917"/>
        </w:tc>
        <w:tc>
          <w:tcPr>
            <w:tcW w:w="267" w:type="dxa"/>
          </w:tcPr>
          <w:p w:rsidR="00576917" w:rsidRDefault="00576917"/>
        </w:tc>
        <w:tc>
          <w:tcPr>
            <w:tcW w:w="73" w:type="dxa"/>
          </w:tcPr>
          <w:p w:rsidR="00576917" w:rsidRDefault="00576917"/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695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</w:pPr>
            <w:r w:rsidRPr="008653B9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576917" w:rsidRPr="008653B9" w:rsidRDefault="008653B9">
            <w:pPr>
              <w:spacing w:after="0" w:line="240" w:lineRule="auto"/>
            </w:pPr>
            <w:r w:rsidRPr="008653B9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262" w:type="dxa"/>
          </w:tcPr>
          <w:p w:rsidR="00576917" w:rsidRPr="008653B9" w:rsidRDefault="00576917"/>
        </w:tc>
        <w:tc>
          <w:tcPr>
            <w:tcW w:w="372" w:type="dxa"/>
          </w:tcPr>
          <w:p w:rsidR="00576917" w:rsidRPr="008653B9" w:rsidRDefault="00576917"/>
        </w:tc>
        <w:tc>
          <w:tcPr>
            <w:tcW w:w="267" w:type="dxa"/>
          </w:tcPr>
          <w:p w:rsidR="00576917" w:rsidRPr="008653B9" w:rsidRDefault="00576917"/>
        </w:tc>
        <w:tc>
          <w:tcPr>
            <w:tcW w:w="73" w:type="dxa"/>
          </w:tcPr>
          <w:p w:rsidR="00576917" w:rsidRPr="008653B9" w:rsidRDefault="00576917"/>
        </w:tc>
        <w:tc>
          <w:tcPr>
            <w:tcW w:w="56" w:type="dxa"/>
          </w:tcPr>
          <w:p w:rsidR="00576917" w:rsidRPr="008653B9" w:rsidRDefault="00576917"/>
        </w:tc>
        <w:tc>
          <w:tcPr>
            <w:tcW w:w="88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5" w:type="dxa"/>
          </w:tcPr>
          <w:p w:rsidR="00576917" w:rsidRPr="008653B9" w:rsidRDefault="00576917"/>
        </w:tc>
        <w:tc>
          <w:tcPr>
            <w:tcW w:w="695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94" w:type="dxa"/>
          </w:tcPr>
          <w:p w:rsidR="00576917" w:rsidRPr="008653B9" w:rsidRDefault="00576917"/>
        </w:tc>
        <w:tc>
          <w:tcPr>
            <w:tcW w:w="35" w:type="dxa"/>
          </w:tcPr>
          <w:p w:rsidR="00576917" w:rsidRPr="008653B9" w:rsidRDefault="00576917"/>
        </w:tc>
        <w:tc>
          <w:tcPr>
            <w:tcW w:w="143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262" w:type="dxa"/>
          </w:tcPr>
          <w:p w:rsidR="00576917" w:rsidRDefault="00576917"/>
        </w:tc>
        <w:tc>
          <w:tcPr>
            <w:tcW w:w="372" w:type="dxa"/>
          </w:tcPr>
          <w:p w:rsidR="00576917" w:rsidRDefault="00576917"/>
        </w:tc>
        <w:tc>
          <w:tcPr>
            <w:tcW w:w="267" w:type="dxa"/>
          </w:tcPr>
          <w:p w:rsidR="00576917" w:rsidRDefault="00576917"/>
        </w:tc>
        <w:tc>
          <w:tcPr>
            <w:tcW w:w="73" w:type="dxa"/>
          </w:tcPr>
          <w:p w:rsidR="00576917" w:rsidRDefault="00576917"/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695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262" w:type="dxa"/>
          </w:tcPr>
          <w:p w:rsidR="00576917" w:rsidRDefault="00576917"/>
        </w:tc>
        <w:tc>
          <w:tcPr>
            <w:tcW w:w="372" w:type="dxa"/>
          </w:tcPr>
          <w:p w:rsidR="00576917" w:rsidRDefault="00576917"/>
        </w:tc>
        <w:tc>
          <w:tcPr>
            <w:tcW w:w="267" w:type="dxa"/>
          </w:tcPr>
          <w:p w:rsidR="00576917" w:rsidRDefault="00576917"/>
        </w:tc>
        <w:tc>
          <w:tcPr>
            <w:tcW w:w="73" w:type="dxa"/>
          </w:tcPr>
          <w:p w:rsidR="00576917" w:rsidRDefault="00576917"/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695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Правовые основы прикладной информатики</w:t>
            </w:r>
          </w:p>
        </w:tc>
      </w:tr>
      <w:tr w:rsidR="00576917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576917">
        <w:trPr>
          <w:trHeight w:hRule="exact" w:val="138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262" w:type="dxa"/>
          </w:tcPr>
          <w:p w:rsidR="00576917" w:rsidRDefault="00576917"/>
        </w:tc>
        <w:tc>
          <w:tcPr>
            <w:tcW w:w="372" w:type="dxa"/>
          </w:tcPr>
          <w:p w:rsidR="00576917" w:rsidRDefault="00576917"/>
        </w:tc>
        <w:tc>
          <w:tcPr>
            <w:tcW w:w="267" w:type="dxa"/>
          </w:tcPr>
          <w:p w:rsidR="00576917" w:rsidRDefault="00576917"/>
        </w:tc>
        <w:tc>
          <w:tcPr>
            <w:tcW w:w="73" w:type="dxa"/>
          </w:tcPr>
          <w:p w:rsidR="00576917" w:rsidRDefault="00576917"/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695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 w:rsidRPr="008653B9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576917" w:rsidRDefault="00576917"/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20"/>
                <w:szCs w:val="20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Всеобщей истории, классических дисциплин и права</w:t>
            </w:r>
          </w:p>
        </w:tc>
      </w:tr>
      <w:tr w:rsidR="00576917" w:rsidRPr="008653B9">
        <w:trPr>
          <w:trHeight w:hRule="exact" w:val="138"/>
        </w:trPr>
        <w:tc>
          <w:tcPr>
            <w:tcW w:w="426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262" w:type="dxa"/>
          </w:tcPr>
          <w:p w:rsidR="00576917" w:rsidRPr="008653B9" w:rsidRDefault="00576917"/>
        </w:tc>
        <w:tc>
          <w:tcPr>
            <w:tcW w:w="372" w:type="dxa"/>
          </w:tcPr>
          <w:p w:rsidR="00576917" w:rsidRPr="008653B9" w:rsidRDefault="00576917"/>
        </w:tc>
        <w:tc>
          <w:tcPr>
            <w:tcW w:w="267" w:type="dxa"/>
          </w:tcPr>
          <w:p w:rsidR="00576917" w:rsidRPr="008653B9" w:rsidRDefault="00576917"/>
        </w:tc>
        <w:tc>
          <w:tcPr>
            <w:tcW w:w="73" w:type="dxa"/>
          </w:tcPr>
          <w:p w:rsidR="00576917" w:rsidRPr="008653B9" w:rsidRDefault="00576917"/>
        </w:tc>
        <w:tc>
          <w:tcPr>
            <w:tcW w:w="56" w:type="dxa"/>
          </w:tcPr>
          <w:p w:rsidR="00576917" w:rsidRPr="008653B9" w:rsidRDefault="00576917"/>
        </w:tc>
        <w:tc>
          <w:tcPr>
            <w:tcW w:w="88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5" w:type="dxa"/>
          </w:tcPr>
          <w:p w:rsidR="00576917" w:rsidRPr="008653B9" w:rsidRDefault="00576917"/>
        </w:tc>
        <w:tc>
          <w:tcPr>
            <w:tcW w:w="695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94" w:type="dxa"/>
          </w:tcPr>
          <w:p w:rsidR="00576917" w:rsidRPr="008653B9" w:rsidRDefault="00576917"/>
        </w:tc>
        <w:tc>
          <w:tcPr>
            <w:tcW w:w="35" w:type="dxa"/>
          </w:tcPr>
          <w:p w:rsidR="00576917" w:rsidRPr="008653B9" w:rsidRDefault="00576917"/>
        </w:tc>
        <w:tc>
          <w:tcPr>
            <w:tcW w:w="143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851" w:type="dxa"/>
          </w:tcPr>
          <w:p w:rsidR="00576917" w:rsidRPr="008653B9" w:rsidRDefault="00576917"/>
        </w:tc>
        <w:tc>
          <w:tcPr>
            <w:tcW w:w="285" w:type="dxa"/>
          </w:tcPr>
          <w:p w:rsidR="00576917" w:rsidRPr="008653B9" w:rsidRDefault="00576917"/>
        </w:tc>
        <w:tc>
          <w:tcPr>
            <w:tcW w:w="587" w:type="dxa"/>
          </w:tcPr>
          <w:p w:rsidR="00576917" w:rsidRPr="008653B9" w:rsidRDefault="00576917"/>
        </w:tc>
        <w:tc>
          <w:tcPr>
            <w:tcW w:w="974" w:type="dxa"/>
          </w:tcPr>
          <w:p w:rsidR="00576917" w:rsidRPr="008653B9" w:rsidRDefault="00576917"/>
        </w:tc>
        <w:tc>
          <w:tcPr>
            <w:tcW w:w="20" w:type="dxa"/>
          </w:tcPr>
          <w:p w:rsidR="00576917" w:rsidRPr="008653B9" w:rsidRDefault="00576917"/>
        </w:tc>
        <w:tc>
          <w:tcPr>
            <w:tcW w:w="2108" w:type="dxa"/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426" w:type="dxa"/>
          </w:tcPr>
          <w:p w:rsidR="00576917" w:rsidRPr="008653B9" w:rsidRDefault="00576917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576917" w:rsidRPr="008653B9" w:rsidRDefault="008653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576917" w:rsidRPr="008653B9" w:rsidRDefault="008653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576917" w:rsidRPr="008653B9">
        <w:trPr>
          <w:trHeight w:hRule="exact" w:val="396"/>
        </w:trPr>
        <w:tc>
          <w:tcPr>
            <w:tcW w:w="426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262" w:type="dxa"/>
          </w:tcPr>
          <w:p w:rsidR="00576917" w:rsidRPr="008653B9" w:rsidRDefault="00576917"/>
        </w:tc>
        <w:tc>
          <w:tcPr>
            <w:tcW w:w="372" w:type="dxa"/>
          </w:tcPr>
          <w:p w:rsidR="00576917" w:rsidRPr="008653B9" w:rsidRDefault="00576917"/>
        </w:tc>
        <w:tc>
          <w:tcPr>
            <w:tcW w:w="267" w:type="dxa"/>
          </w:tcPr>
          <w:p w:rsidR="00576917" w:rsidRPr="008653B9" w:rsidRDefault="00576917"/>
        </w:tc>
        <w:tc>
          <w:tcPr>
            <w:tcW w:w="73" w:type="dxa"/>
          </w:tcPr>
          <w:p w:rsidR="00576917" w:rsidRPr="008653B9" w:rsidRDefault="00576917"/>
        </w:tc>
        <w:tc>
          <w:tcPr>
            <w:tcW w:w="56" w:type="dxa"/>
          </w:tcPr>
          <w:p w:rsidR="00576917" w:rsidRPr="008653B9" w:rsidRDefault="00576917"/>
        </w:tc>
        <w:tc>
          <w:tcPr>
            <w:tcW w:w="88" w:type="dxa"/>
          </w:tcPr>
          <w:p w:rsidR="00576917" w:rsidRPr="008653B9" w:rsidRDefault="00576917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 w:rsidRPr="008653B9">
        <w:trPr>
          <w:trHeight w:hRule="exact" w:val="138"/>
        </w:trPr>
        <w:tc>
          <w:tcPr>
            <w:tcW w:w="426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262" w:type="dxa"/>
          </w:tcPr>
          <w:p w:rsidR="00576917" w:rsidRPr="008653B9" w:rsidRDefault="00576917"/>
        </w:tc>
        <w:tc>
          <w:tcPr>
            <w:tcW w:w="372" w:type="dxa"/>
          </w:tcPr>
          <w:p w:rsidR="00576917" w:rsidRPr="008653B9" w:rsidRDefault="00576917"/>
        </w:tc>
        <w:tc>
          <w:tcPr>
            <w:tcW w:w="267" w:type="dxa"/>
          </w:tcPr>
          <w:p w:rsidR="00576917" w:rsidRPr="008653B9" w:rsidRDefault="00576917"/>
        </w:tc>
        <w:tc>
          <w:tcPr>
            <w:tcW w:w="73" w:type="dxa"/>
          </w:tcPr>
          <w:p w:rsidR="00576917" w:rsidRPr="008653B9" w:rsidRDefault="00576917"/>
        </w:tc>
        <w:tc>
          <w:tcPr>
            <w:tcW w:w="56" w:type="dxa"/>
          </w:tcPr>
          <w:p w:rsidR="00576917" w:rsidRPr="008653B9" w:rsidRDefault="00576917"/>
        </w:tc>
        <w:tc>
          <w:tcPr>
            <w:tcW w:w="88" w:type="dxa"/>
          </w:tcPr>
          <w:p w:rsidR="00576917" w:rsidRPr="008653B9" w:rsidRDefault="00576917"/>
        </w:tc>
        <w:tc>
          <w:tcPr>
            <w:tcW w:w="284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285" w:type="dxa"/>
          </w:tcPr>
          <w:p w:rsidR="00576917" w:rsidRPr="008653B9" w:rsidRDefault="00576917"/>
        </w:tc>
        <w:tc>
          <w:tcPr>
            <w:tcW w:w="695" w:type="dxa"/>
          </w:tcPr>
          <w:p w:rsidR="00576917" w:rsidRPr="008653B9" w:rsidRDefault="00576917"/>
        </w:tc>
        <w:tc>
          <w:tcPr>
            <w:tcW w:w="16" w:type="dxa"/>
          </w:tcPr>
          <w:p w:rsidR="00576917" w:rsidRPr="008653B9" w:rsidRDefault="00576917"/>
        </w:tc>
        <w:tc>
          <w:tcPr>
            <w:tcW w:w="94" w:type="dxa"/>
          </w:tcPr>
          <w:p w:rsidR="00576917" w:rsidRPr="008653B9" w:rsidRDefault="00576917"/>
        </w:tc>
        <w:tc>
          <w:tcPr>
            <w:tcW w:w="35" w:type="dxa"/>
          </w:tcPr>
          <w:p w:rsidR="00576917" w:rsidRPr="008653B9" w:rsidRDefault="00576917"/>
        </w:tc>
        <w:tc>
          <w:tcPr>
            <w:tcW w:w="143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851" w:type="dxa"/>
          </w:tcPr>
          <w:p w:rsidR="00576917" w:rsidRPr="008653B9" w:rsidRDefault="00576917"/>
        </w:tc>
        <w:tc>
          <w:tcPr>
            <w:tcW w:w="285" w:type="dxa"/>
          </w:tcPr>
          <w:p w:rsidR="00576917" w:rsidRPr="008653B9" w:rsidRDefault="00576917"/>
        </w:tc>
        <w:tc>
          <w:tcPr>
            <w:tcW w:w="587" w:type="dxa"/>
          </w:tcPr>
          <w:p w:rsidR="00576917" w:rsidRPr="008653B9" w:rsidRDefault="00576917"/>
        </w:tc>
        <w:tc>
          <w:tcPr>
            <w:tcW w:w="974" w:type="dxa"/>
          </w:tcPr>
          <w:p w:rsidR="00576917" w:rsidRPr="008653B9" w:rsidRDefault="00576917"/>
        </w:tc>
        <w:tc>
          <w:tcPr>
            <w:tcW w:w="20" w:type="dxa"/>
          </w:tcPr>
          <w:p w:rsidR="00576917" w:rsidRPr="008653B9" w:rsidRDefault="00576917"/>
        </w:tc>
        <w:tc>
          <w:tcPr>
            <w:tcW w:w="2108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Pr="008653B9" w:rsidRDefault="00576917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576917">
        <w:trPr>
          <w:trHeight w:hRule="exact" w:val="138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262" w:type="dxa"/>
          </w:tcPr>
          <w:p w:rsidR="00576917" w:rsidRDefault="00576917"/>
        </w:tc>
        <w:tc>
          <w:tcPr>
            <w:tcW w:w="372" w:type="dxa"/>
          </w:tcPr>
          <w:p w:rsidR="00576917" w:rsidRDefault="00576917"/>
        </w:tc>
        <w:tc>
          <w:tcPr>
            <w:tcW w:w="267" w:type="dxa"/>
          </w:tcPr>
          <w:p w:rsidR="00576917" w:rsidRDefault="00576917"/>
        </w:tc>
        <w:tc>
          <w:tcPr>
            <w:tcW w:w="73" w:type="dxa"/>
          </w:tcPr>
          <w:p w:rsidR="00576917" w:rsidRDefault="00576917"/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695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576917">
        <w:trPr>
          <w:trHeight w:hRule="exact" w:val="138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262" w:type="dxa"/>
          </w:tcPr>
          <w:p w:rsidR="00576917" w:rsidRDefault="00576917"/>
        </w:tc>
        <w:tc>
          <w:tcPr>
            <w:tcW w:w="372" w:type="dxa"/>
          </w:tcPr>
          <w:p w:rsidR="00576917" w:rsidRDefault="00576917"/>
        </w:tc>
        <w:tc>
          <w:tcPr>
            <w:tcW w:w="267" w:type="dxa"/>
          </w:tcPr>
          <w:p w:rsidR="00576917" w:rsidRDefault="00576917"/>
        </w:tc>
        <w:tc>
          <w:tcPr>
            <w:tcW w:w="73" w:type="dxa"/>
          </w:tcPr>
          <w:p w:rsidR="00576917" w:rsidRDefault="00576917"/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695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262" w:type="dxa"/>
          </w:tcPr>
          <w:p w:rsidR="00576917" w:rsidRDefault="00576917"/>
        </w:tc>
        <w:tc>
          <w:tcPr>
            <w:tcW w:w="372" w:type="dxa"/>
          </w:tcPr>
          <w:p w:rsidR="00576917" w:rsidRDefault="00576917"/>
        </w:tc>
        <w:tc>
          <w:tcPr>
            <w:tcW w:w="267" w:type="dxa"/>
          </w:tcPr>
          <w:p w:rsidR="00576917" w:rsidRDefault="00576917"/>
        </w:tc>
        <w:tc>
          <w:tcPr>
            <w:tcW w:w="73" w:type="dxa"/>
          </w:tcPr>
          <w:p w:rsidR="00576917" w:rsidRDefault="00576917"/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695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1938"/>
        </w:trPr>
        <w:tc>
          <w:tcPr>
            <w:tcW w:w="426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262" w:type="dxa"/>
          </w:tcPr>
          <w:p w:rsidR="00576917" w:rsidRDefault="00576917"/>
        </w:tc>
        <w:tc>
          <w:tcPr>
            <w:tcW w:w="372" w:type="dxa"/>
          </w:tcPr>
          <w:p w:rsidR="00576917" w:rsidRDefault="00576917"/>
        </w:tc>
        <w:tc>
          <w:tcPr>
            <w:tcW w:w="267" w:type="dxa"/>
          </w:tcPr>
          <w:p w:rsidR="00576917" w:rsidRDefault="00576917"/>
        </w:tc>
        <w:tc>
          <w:tcPr>
            <w:tcW w:w="73" w:type="dxa"/>
          </w:tcPr>
          <w:p w:rsidR="00576917" w:rsidRDefault="00576917"/>
        </w:tc>
        <w:tc>
          <w:tcPr>
            <w:tcW w:w="56" w:type="dxa"/>
          </w:tcPr>
          <w:p w:rsidR="00576917" w:rsidRDefault="00576917"/>
        </w:tc>
        <w:tc>
          <w:tcPr>
            <w:tcW w:w="88" w:type="dxa"/>
          </w:tcPr>
          <w:p w:rsidR="00576917" w:rsidRDefault="00576917"/>
        </w:tc>
        <w:tc>
          <w:tcPr>
            <w:tcW w:w="284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695" w:type="dxa"/>
          </w:tcPr>
          <w:p w:rsidR="00576917" w:rsidRDefault="00576917"/>
        </w:tc>
        <w:tc>
          <w:tcPr>
            <w:tcW w:w="16" w:type="dxa"/>
          </w:tcPr>
          <w:p w:rsidR="00576917" w:rsidRDefault="00576917"/>
        </w:tc>
        <w:tc>
          <w:tcPr>
            <w:tcW w:w="94" w:type="dxa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 w:rsidRPr="008653B9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576917" w:rsidRPr="008653B9" w:rsidRDefault="00576917"/>
        </w:tc>
        <w:tc>
          <w:tcPr>
            <w:tcW w:w="143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851" w:type="dxa"/>
          </w:tcPr>
          <w:p w:rsidR="00576917" w:rsidRPr="008653B9" w:rsidRDefault="00576917"/>
        </w:tc>
        <w:tc>
          <w:tcPr>
            <w:tcW w:w="285" w:type="dxa"/>
          </w:tcPr>
          <w:p w:rsidR="00576917" w:rsidRPr="008653B9" w:rsidRDefault="00576917"/>
        </w:tc>
        <w:tc>
          <w:tcPr>
            <w:tcW w:w="587" w:type="dxa"/>
          </w:tcPr>
          <w:p w:rsidR="00576917" w:rsidRPr="008653B9" w:rsidRDefault="00576917"/>
        </w:tc>
        <w:tc>
          <w:tcPr>
            <w:tcW w:w="974" w:type="dxa"/>
          </w:tcPr>
          <w:p w:rsidR="00576917" w:rsidRPr="008653B9" w:rsidRDefault="00576917"/>
        </w:tc>
        <w:tc>
          <w:tcPr>
            <w:tcW w:w="20" w:type="dxa"/>
          </w:tcPr>
          <w:p w:rsidR="00576917" w:rsidRPr="008653B9" w:rsidRDefault="00576917"/>
        </w:tc>
        <w:tc>
          <w:tcPr>
            <w:tcW w:w="2108" w:type="dxa"/>
          </w:tcPr>
          <w:p w:rsidR="00576917" w:rsidRPr="008653B9" w:rsidRDefault="00576917"/>
        </w:tc>
      </w:tr>
      <w:tr w:rsidR="00576917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6917" w:rsidRDefault="008653B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6917" w:rsidRDefault="008653B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76917" w:rsidRDefault="00576917"/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285" w:type="dxa"/>
          </w:tcPr>
          <w:p w:rsidR="00576917" w:rsidRDefault="00576917"/>
        </w:tc>
        <w:tc>
          <w:tcPr>
            <w:tcW w:w="587" w:type="dxa"/>
          </w:tcPr>
          <w:p w:rsidR="00576917" w:rsidRDefault="00576917"/>
        </w:tc>
        <w:tc>
          <w:tcPr>
            <w:tcW w:w="974" w:type="dxa"/>
          </w:tcPr>
          <w:p w:rsidR="00576917" w:rsidRDefault="00576917"/>
        </w:tc>
        <w:tc>
          <w:tcPr>
            <w:tcW w:w="20" w:type="dxa"/>
          </w:tcPr>
          <w:p w:rsidR="00576917" w:rsidRDefault="00576917"/>
        </w:tc>
        <w:tc>
          <w:tcPr>
            <w:tcW w:w="2108" w:type="dxa"/>
          </w:tcPr>
          <w:p w:rsidR="00576917" w:rsidRDefault="00576917"/>
        </w:tc>
      </w:tr>
    </w:tbl>
    <w:p w:rsidR="00576917" w:rsidRDefault="008653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57691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B1B3FF3" wp14:editId="0F712E2A">
                  <wp:simplePos x="0" y="0"/>
                  <wp:positionH relativeFrom="column">
                    <wp:posOffset>-102235</wp:posOffset>
                  </wp:positionH>
                  <wp:positionV relativeFrom="paragraph">
                    <wp:posOffset>192405</wp:posOffset>
                  </wp:positionV>
                  <wp:extent cx="6668135" cy="960120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8135" cy="9601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576917" w:rsidRDefault="00576917"/>
        </w:tc>
        <w:tc>
          <w:tcPr>
            <w:tcW w:w="3970" w:type="dxa"/>
          </w:tcPr>
          <w:p w:rsidR="00576917" w:rsidRDefault="005769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7691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оставил(и):</w:t>
            </w:r>
          </w:p>
        </w:tc>
        <w:tc>
          <w:tcPr>
            <w:tcW w:w="852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3970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к.п.н., доцент, Казанцева </w:t>
            </w:r>
            <w:r w:rsidRPr="008653B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Г.А. _________________</w:t>
            </w:r>
          </w:p>
        </w:tc>
      </w:tr>
      <w:tr w:rsidR="00576917" w:rsidRPr="008653B9">
        <w:trPr>
          <w:trHeight w:hRule="exact" w:val="277"/>
        </w:trPr>
        <w:tc>
          <w:tcPr>
            <w:tcW w:w="3828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1135" w:type="dxa"/>
          </w:tcPr>
          <w:p w:rsidR="00576917" w:rsidRPr="008653B9" w:rsidRDefault="00576917"/>
        </w:tc>
        <w:tc>
          <w:tcPr>
            <w:tcW w:w="3970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3970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576917">
        <w:trPr>
          <w:trHeight w:hRule="exact" w:val="1111"/>
        </w:trPr>
        <w:tc>
          <w:tcPr>
            <w:tcW w:w="3828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3970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Правовые основы прикладной информатики</w:t>
            </w:r>
          </w:p>
        </w:tc>
      </w:tr>
      <w:tr w:rsidR="00576917">
        <w:trPr>
          <w:trHeight w:hRule="exact" w:val="277"/>
        </w:trPr>
        <w:tc>
          <w:tcPr>
            <w:tcW w:w="3828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3970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576917" w:rsidRPr="008653B9">
        <w:trPr>
          <w:trHeight w:hRule="exact" w:val="277"/>
        </w:trPr>
        <w:tc>
          <w:tcPr>
            <w:tcW w:w="3828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1135" w:type="dxa"/>
          </w:tcPr>
          <w:p w:rsidR="00576917" w:rsidRPr="008653B9" w:rsidRDefault="00576917"/>
        </w:tc>
        <w:tc>
          <w:tcPr>
            <w:tcW w:w="3970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Профиль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Прикладная информатика в менеджменте</w:t>
            </w:r>
          </w:p>
        </w:tc>
      </w:tr>
      <w:tr w:rsidR="00576917" w:rsidRPr="008653B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576917" w:rsidRPr="008653B9">
        <w:trPr>
          <w:trHeight w:hRule="exact" w:val="555"/>
        </w:trPr>
        <w:tc>
          <w:tcPr>
            <w:tcW w:w="3828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1135" w:type="dxa"/>
          </w:tcPr>
          <w:p w:rsidR="00576917" w:rsidRPr="008653B9" w:rsidRDefault="00576917"/>
        </w:tc>
        <w:tc>
          <w:tcPr>
            <w:tcW w:w="3970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576917" w:rsidRPr="008653B9">
        <w:trPr>
          <w:trHeight w:hRule="exact" w:val="277"/>
        </w:trPr>
        <w:tc>
          <w:tcPr>
            <w:tcW w:w="3828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1135" w:type="dxa"/>
          </w:tcPr>
          <w:p w:rsidR="00576917" w:rsidRPr="008653B9" w:rsidRDefault="00576917"/>
        </w:tc>
        <w:tc>
          <w:tcPr>
            <w:tcW w:w="3970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__ __________ 2017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  №  __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2016-2021 уч.г.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канд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стор.наук, доцент Хазина А.В.</w:t>
            </w:r>
          </w:p>
        </w:tc>
      </w:tr>
    </w:tbl>
    <w:p w:rsidR="00576917" w:rsidRPr="008653B9" w:rsidRDefault="008653B9">
      <w:pPr>
        <w:rPr>
          <w:sz w:val="0"/>
          <w:szCs w:val="0"/>
        </w:rPr>
      </w:pPr>
      <w:r w:rsidRPr="008653B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57691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73D4F98A" wp14:editId="4C7629EE">
                  <wp:simplePos x="0" y="0"/>
                  <wp:positionH relativeFrom="column">
                    <wp:posOffset>-110490</wp:posOffset>
                  </wp:positionH>
                  <wp:positionV relativeFrom="paragraph">
                    <wp:posOffset>227330</wp:posOffset>
                  </wp:positionV>
                  <wp:extent cx="6811010" cy="96659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1010" cy="9665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76917">
        <w:trPr>
          <w:trHeight w:hRule="exact" w:val="138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6917" w:rsidRDefault="00576917"/>
        </w:tc>
      </w:tr>
      <w:tr w:rsidR="00576917">
        <w:trPr>
          <w:trHeight w:hRule="exact" w:val="13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6917" w:rsidRDefault="00576917"/>
        </w:tc>
      </w:tr>
      <w:tr w:rsidR="00576917">
        <w:trPr>
          <w:trHeight w:hRule="exact" w:val="96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7691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691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 w:rsidRPr="008653B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</w:pPr>
            <w:r w:rsidRPr="008653B9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8653B9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1135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76917">
        <w:trPr>
          <w:trHeight w:hRule="exact" w:val="138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Всеобщей </w:t>
            </w: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истории, классических дисциплин и права</w:t>
            </w:r>
          </w:p>
        </w:tc>
      </w:tr>
      <w:tr w:rsidR="00576917" w:rsidRPr="008653B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канд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стор.наук, доцент Хазина А.В.</w:t>
            </w:r>
          </w:p>
        </w:tc>
      </w:tr>
      <w:tr w:rsidR="00576917" w:rsidRPr="008653B9">
        <w:trPr>
          <w:trHeight w:hRule="exact" w:val="138"/>
        </w:trPr>
        <w:tc>
          <w:tcPr>
            <w:tcW w:w="4679" w:type="dxa"/>
          </w:tcPr>
          <w:p w:rsidR="00576917" w:rsidRPr="008653B9" w:rsidRDefault="00576917"/>
        </w:tc>
        <w:tc>
          <w:tcPr>
            <w:tcW w:w="426" w:type="dxa"/>
          </w:tcPr>
          <w:p w:rsidR="00576917" w:rsidRPr="008653B9" w:rsidRDefault="00576917"/>
        </w:tc>
        <w:tc>
          <w:tcPr>
            <w:tcW w:w="1135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6917" w:rsidRPr="008653B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</w:pPr>
            <w:r w:rsidRPr="008653B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 w:rsidRPr="008653B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7691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6917" w:rsidRDefault="00576917"/>
        </w:tc>
      </w:tr>
      <w:tr w:rsidR="00576917">
        <w:trPr>
          <w:trHeight w:hRule="exact" w:val="13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6917" w:rsidRDefault="00576917"/>
        </w:tc>
      </w:tr>
      <w:tr w:rsidR="00576917">
        <w:trPr>
          <w:trHeight w:hRule="exact" w:val="96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7691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6917" w:rsidRPr="008653B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</w:pPr>
            <w:r w:rsidRPr="008653B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 w:rsidRPr="008653B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135" w:type="dxa"/>
          </w:tcPr>
          <w:p w:rsidR="00576917" w:rsidRPr="008653B9" w:rsidRDefault="00576917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76917">
        <w:trPr>
          <w:trHeight w:hRule="exact" w:val="138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программа пересмотрена, обсуждена и одобрена 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576917" w:rsidRPr="008653B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канд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стор.наук, доцент Хазина А.В.</w:t>
            </w:r>
          </w:p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138"/>
        </w:trPr>
        <w:tc>
          <w:tcPr>
            <w:tcW w:w="4679" w:type="dxa"/>
          </w:tcPr>
          <w:p w:rsidR="00576917" w:rsidRPr="008653B9" w:rsidRDefault="00576917"/>
        </w:tc>
        <w:tc>
          <w:tcPr>
            <w:tcW w:w="426" w:type="dxa"/>
          </w:tcPr>
          <w:p w:rsidR="00576917" w:rsidRPr="008653B9" w:rsidRDefault="00576917"/>
        </w:tc>
        <w:tc>
          <w:tcPr>
            <w:tcW w:w="1135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6917" w:rsidRPr="008653B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</w:pPr>
            <w:r w:rsidRPr="008653B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 w:rsidRPr="008653B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7691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6917" w:rsidRDefault="00576917"/>
        </w:tc>
      </w:tr>
      <w:tr w:rsidR="00576917">
        <w:trPr>
          <w:trHeight w:hRule="exact" w:val="13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6917" w:rsidRDefault="00576917"/>
        </w:tc>
      </w:tr>
      <w:tr w:rsidR="00576917">
        <w:trPr>
          <w:trHeight w:hRule="exact" w:val="96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7691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6917" w:rsidRPr="008653B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</w:pPr>
            <w:r w:rsidRPr="008653B9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8653B9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 w:rsidRPr="008653B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135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76917">
        <w:trPr>
          <w:trHeight w:hRule="exact" w:val="138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Всеобщей </w:t>
            </w: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истории, классических дисциплин и права</w:t>
            </w:r>
          </w:p>
        </w:tc>
      </w:tr>
      <w:tr w:rsidR="00576917" w:rsidRPr="008653B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канд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стор.наук, доцент Хазина А.В.</w:t>
            </w:r>
          </w:p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6917" w:rsidRPr="008653B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</w:pPr>
            <w:r w:rsidRPr="008653B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 w:rsidRPr="008653B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2020 г.</w:t>
            </w:r>
          </w:p>
        </w:tc>
      </w:tr>
      <w:tr w:rsidR="0057691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6917" w:rsidRDefault="00576917"/>
        </w:tc>
      </w:tr>
      <w:tr w:rsidR="00576917">
        <w:trPr>
          <w:trHeight w:hRule="exact" w:val="13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576917" w:rsidRDefault="00576917"/>
        </w:tc>
      </w:tr>
      <w:tr w:rsidR="00576917">
        <w:trPr>
          <w:trHeight w:hRule="exact" w:val="96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57691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76917" w:rsidRPr="008653B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</w:pPr>
            <w:r w:rsidRPr="008653B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 w:rsidRPr="008653B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135" w:type="dxa"/>
          </w:tcPr>
          <w:p w:rsidR="00576917" w:rsidRPr="008653B9" w:rsidRDefault="00576917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576917" w:rsidRPr="008653B9" w:rsidRDefault="00576917"/>
        </w:tc>
        <w:tc>
          <w:tcPr>
            <w:tcW w:w="85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76917">
        <w:trPr>
          <w:trHeight w:hRule="exact" w:val="138"/>
        </w:trPr>
        <w:tc>
          <w:tcPr>
            <w:tcW w:w="4679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программа пересмотрена, обсуждена и одобрена 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576917" w:rsidRPr="008653B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канд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стор.наук, доцент Хазина А.В.</w:t>
            </w:r>
          </w:p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76917" w:rsidRPr="008653B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</w:pPr>
            <w:r w:rsidRPr="008653B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 w:rsidRPr="008653B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576917" w:rsidRDefault="00576917"/>
        </w:tc>
        <w:tc>
          <w:tcPr>
            <w:tcW w:w="85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576917" w:rsidRDefault="008653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8"/>
        <w:gridCol w:w="1751"/>
        <w:gridCol w:w="4798"/>
        <w:gridCol w:w="972"/>
      </w:tblGrid>
      <w:tr w:rsidR="005769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576917" w:rsidRDefault="005769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76917" w:rsidRPr="008653B9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Целями освоения дисциплины «Правовые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прикладной информатики» являются: рассмотрение совокупности правовых норм, регулирующих информационные отношения; изучение отдельных подотраслей и институтов информационного права, выяснение их специфики; формирование у будущих специалистов теоретич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еских знаний и практических навыков в области применения норм информационного права; проблем правового регулирования общественных отношений в сети Интернет, права и информационной безопасности, преподавания основ информационного права.</w:t>
            </w:r>
            <w:proofErr w:type="gramEnd"/>
          </w:p>
        </w:tc>
      </w:tr>
      <w:tr w:rsidR="005769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освоен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 дисциплины являются:</w:t>
            </w:r>
          </w:p>
        </w:tc>
      </w:tr>
      <w:tr w:rsidR="00576917" w:rsidRPr="008653B9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раскрытие места и значения информационных правоотношений в правовом регулировании общественных отношений между органами государственной власти с одной стороны и иными субъектами права – с другой; рассмотрение общих и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специальных вопросов в области информационно-правовой дисциплины, соотношения общего и специального законодательства; анализ теории и правоприменительной практики информационного права, и информационных отношений; уяснение студентами системы научных знаний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 информационном праве как отрасли права, его предмете, методах, принципах правового регулирования информационных отношений, истории развития, его основных институтах, сравнительно-правовом анализе норм права и общественных отношений в информационной сфе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ре.</w:t>
            </w:r>
          </w:p>
        </w:tc>
      </w:tr>
      <w:tr w:rsidR="00576917" w:rsidRPr="008653B9">
        <w:trPr>
          <w:trHeight w:hRule="exact" w:val="277"/>
        </w:trPr>
        <w:tc>
          <w:tcPr>
            <w:tcW w:w="766" w:type="dxa"/>
          </w:tcPr>
          <w:p w:rsidR="00576917" w:rsidRPr="008653B9" w:rsidRDefault="00576917"/>
        </w:tc>
        <w:tc>
          <w:tcPr>
            <w:tcW w:w="511" w:type="dxa"/>
          </w:tcPr>
          <w:p w:rsidR="00576917" w:rsidRPr="008653B9" w:rsidRDefault="00576917"/>
        </w:tc>
        <w:tc>
          <w:tcPr>
            <w:tcW w:w="1560" w:type="dxa"/>
          </w:tcPr>
          <w:p w:rsidR="00576917" w:rsidRPr="008653B9" w:rsidRDefault="00576917"/>
        </w:tc>
        <w:tc>
          <w:tcPr>
            <w:tcW w:w="1844" w:type="dxa"/>
          </w:tcPr>
          <w:p w:rsidR="00576917" w:rsidRPr="008653B9" w:rsidRDefault="00576917"/>
        </w:tc>
        <w:tc>
          <w:tcPr>
            <w:tcW w:w="5104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7691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76917" w:rsidRPr="008653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76917" w:rsidRPr="00865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ходе освоения дисциплины</w:t>
            </w:r>
          </w:p>
        </w:tc>
      </w:tr>
      <w:tr w:rsidR="005769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</w:p>
        </w:tc>
      </w:tr>
      <w:tr w:rsidR="00576917" w:rsidRPr="008653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769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576917">
        <w:trPr>
          <w:trHeight w:hRule="exact" w:val="277"/>
        </w:trPr>
        <w:tc>
          <w:tcPr>
            <w:tcW w:w="766" w:type="dxa"/>
          </w:tcPr>
          <w:p w:rsidR="00576917" w:rsidRDefault="00576917"/>
        </w:tc>
        <w:tc>
          <w:tcPr>
            <w:tcW w:w="511" w:type="dxa"/>
          </w:tcPr>
          <w:p w:rsidR="00576917" w:rsidRDefault="00576917"/>
        </w:tc>
        <w:tc>
          <w:tcPr>
            <w:tcW w:w="1560" w:type="dxa"/>
          </w:tcPr>
          <w:p w:rsidR="00576917" w:rsidRDefault="00576917"/>
        </w:tc>
        <w:tc>
          <w:tcPr>
            <w:tcW w:w="1844" w:type="dxa"/>
          </w:tcPr>
          <w:p w:rsidR="00576917" w:rsidRDefault="00576917"/>
        </w:tc>
        <w:tc>
          <w:tcPr>
            <w:tcW w:w="5104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76917" w:rsidRPr="008653B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ОК-4: способностью использовать основы правовых знаний в различных сферах деятельности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6917" w:rsidRPr="008653B9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Знать теоретические основы в области правовых основ информатики, информационных прав и свобод человека и гражданина, защиты интеллектуальных прав в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сфере;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оосновы законодательства Российской Федерации;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структуру, виды и специфику правовых норм; конституционные гарантии защиты прав и свобод человека и гражданина и международно-правовые и конституционные основания их ограничений;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сущность, назначение и характерные черты правового регулирования правоотношений.</w:t>
            </w:r>
          </w:p>
        </w:tc>
      </w:tr>
      <w:tr w:rsidR="00576917" w:rsidRPr="008653B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основы законодательства Российской Федерации;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структуру, виды и специфику правовых норм; конституционные гарантии защиты прав и свобод человека и гражданина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международно-правовые и конституционные основания их ограничений.</w:t>
            </w:r>
          </w:p>
        </w:tc>
      </w:tr>
      <w:tr w:rsidR="005769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основы законодательства РФ.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6917" w:rsidRPr="008653B9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пользоваться  правовыми Интернет – ресурсами, правовыми базами Гарант, Консультант+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квалифицированно решать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вопросы, связанные с применением знаний из различных разделов гражданского, трудового и информационного права; пользоваться основной и дополнительной литературой по изучаемому курсу;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процессы, связанные с развитием гражданских, трудовых, ин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формационных отношений и изменениями в их правовом регулировании; применять на практике полученные знания и навыки.</w:t>
            </w:r>
          </w:p>
        </w:tc>
      </w:tr>
      <w:tr w:rsidR="00576917" w:rsidRPr="008653B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пользоваться  правовыми Интернет – ресурсами, правовыми базами Гарант, Консультант+;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квалифицированно решать вопросы, свя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занные с применением знаний из различных разделов гражданского, трудового и  информационного права; пользоваться основной и дополнительной литературой по изучаемому курсу.</w:t>
            </w:r>
          </w:p>
        </w:tc>
      </w:tr>
      <w:tr w:rsidR="00576917" w:rsidRPr="00865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Уметь пользоваться правовыми  Интернет – ресурсами, правовыми базами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Гарант, Консультант+.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6917" w:rsidRPr="008653B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Владеть навыками грамотного прочтения нормативно-правовых актов,  принимать решения и совершать иные юридические действия в 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точном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соответствии с законом, анализировать законодательство и практику его применения.</w:t>
            </w:r>
          </w:p>
        </w:tc>
      </w:tr>
      <w:tr w:rsidR="00576917" w:rsidRPr="008653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навыками грамотного прочтения нормативно-правовых актов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ринимать решения и совершать иные юридические действия в точном соответствии с законом</w:t>
            </w:r>
          </w:p>
        </w:tc>
      </w:tr>
      <w:tr w:rsidR="00576917" w:rsidRPr="00865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навыками грамотного прочтения нормативно-правовых актов.</w:t>
            </w:r>
          </w:p>
        </w:tc>
      </w:tr>
    </w:tbl>
    <w:p w:rsidR="00576917" w:rsidRPr="008653B9" w:rsidRDefault="008653B9">
      <w:pPr>
        <w:rPr>
          <w:sz w:val="0"/>
          <w:szCs w:val="0"/>
        </w:rPr>
      </w:pPr>
      <w:r w:rsidRPr="008653B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7"/>
        <w:gridCol w:w="3238"/>
        <w:gridCol w:w="4798"/>
        <w:gridCol w:w="975"/>
      </w:tblGrid>
      <w:tr w:rsidR="005769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5104" w:type="dxa"/>
          </w:tcPr>
          <w:p w:rsidR="00576917" w:rsidRDefault="005769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76917" w:rsidRPr="008653B9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использовать нормативно-правовые документы, международные и отечественные стандарты в области информационных систем и технологий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6917" w:rsidRPr="008653B9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Знать теоретические основы в области правовых основ информатики,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прав и свобод человека и гражданина, защиты интеллектуальных прав в информационной сфере;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законодательства Российской Федерации в области информатики;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структуру, виды и специфику информационно-правовых норм; конституционные гарант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защиты информационных прав и международно-правовые и конституционные основания их ограничений;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сущность, назначение и характерные черты правового регулирования информационных отношений.</w:t>
            </w:r>
          </w:p>
        </w:tc>
      </w:tr>
      <w:tr w:rsidR="00576917" w:rsidRPr="008653B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основы законодательства Российской Федерации в о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бласти информатики;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структуру, виды и специфику информационно-правовых норм; конституционные гарантии защиты информационных прав и международно-правовые и конституционные основания их ограничений.</w:t>
            </w:r>
          </w:p>
        </w:tc>
      </w:tr>
      <w:tr w:rsidR="00576917" w:rsidRPr="00865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Знать основы законодательства РФ  в области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информатики.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6917" w:rsidRPr="008653B9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пользоваться специальными источниками информации: Интернет – ресурсами, правовыми базами Судакт, Гарант, Консультант+; решать задачи, связанные с деятельностью в информационной сфере;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квалифицированно решать вопросы,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связанные с применением знаний из различных разделов информационного права; пользоваться основной и дополнительной литературой по изучаемому курсу;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процессы, связанные с развитием информационных отношений и изменениями в их правовом регули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ровании; применять на практике полученные знания и навыки.</w:t>
            </w:r>
          </w:p>
        </w:tc>
      </w:tr>
      <w:tr w:rsidR="00576917" w:rsidRPr="008653B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пользоваться специальными источниками информации: Интернет – ресурсами, правовыми базами Судакт,  Гарант, Консультант+; решать задачи, связанные с деятельностью в информационной сф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ере;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квалифицированно решать вопросы, связанные с применением знаний из различных разделов информационного права; пользоваться основной и дополнительной литературой по изучаемому курсу.</w:t>
            </w:r>
          </w:p>
        </w:tc>
      </w:tr>
      <w:tr w:rsidR="00576917" w:rsidRPr="008653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Уметь пользоваться специальными источниками информации: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– ресурсами, правовыми базами Гарант, Консультант+; решать задачи, связанные с деятельностью в информационной сфере.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6917" w:rsidRPr="008653B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навыками грамотного прочтения нормативно-правовых актов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,р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егулирующих информационные отношения; 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решения и совершать иные юридические действия в точном соответствии с законом, анализировать информационное законодательство и практику  его применения.</w:t>
            </w:r>
          </w:p>
        </w:tc>
      </w:tr>
      <w:tr w:rsidR="00576917" w:rsidRPr="008653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навыками грамотного прочтения нормативно-правовых актов,  принимать решени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 и совершать иные юридические действия в 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точном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соответствии с законом.</w:t>
            </w:r>
          </w:p>
        </w:tc>
      </w:tr>
      <w:tr w:rsidR="00576917" w:rsidRPr="008653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навыками грамотного прочтения нормативно-правовых актов, регулирующих информационные отношения</w:t>
            </w:r>
          </w:p>
        </w:tc>
      </w:tr>
      <w:tr w:rsidR="00576917" w:rsidRPr="008653B9">
        <w:trPr>
          <w:trHeight w:hRule="exact" w:val="138"/>
        </w:trPr>
        <w:tc>
          <w:tcPr>
            <w:tcW w:w="766" w:type="dxa"/>
          </w:tcPr>
          <w:p w:rsidR="00576917" w:rsidRPr="008653B9" w:rsidRDefault="00576917"/>
        </w:tc>
        <w:tc>
          <w:tcPr>
            <w:tcW w:w="511" w:type="dxa"/>
          </w:tcPr>
          <w:p w:rsidR="00576917" w:rsidRPr="008653B9" w:rsidRDefault="00576917"/>
        </w:tc>
        <w:tc>
          <w:tcPr>
            <w:tcW w:w="3403" w:type="dxa"/>
          </w:tcPr>
          <w:p w:rsidR="00576917" w:rsidRPr="008653B9" w:rsidRDefault="00576917"/>
        </w:tc>
        <w:tc>
          <w:tcPr>
            <w:tcW w:w="5104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ПК-23: способностью применять системный подход и </w:t>
            </w: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математические методы в формализации решения прикладных задач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6917" w:rsidRPr="00865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576917" w:rsidRPr="00865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системный подход и математические методы в формализации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 прикладных задач</w:t>
            </w:r>
          </w:p>
        </w:tc>
      </w:tr>
      <w:tr w:rsidR="00576917" w:rsidRPr="008653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6917" w:rsidRPr="008653B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576917" w:rsidRPr="008653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576917" w:rsidRPr="008653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формализации решений прикладных задач самостоятельно по образцу,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 в полной мере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6917" w:rsidRPr="008653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576917" w:rsidRPr="008653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самостоятельно по образцу</w:t>
            </w:r>
          </w:p>
        </w:tc>
      </w:tr>
      <w:tr w:rsidR="00576917" w:rsidRPr="008653B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576917" w:rsidRPr="008653B9">
        <w:trPr>
          <w:trHeight w:hRule="exact" w:val="138"/>
        </w:trPr>
        <w:tc>
          <w:tcPr>
            <w:tcW w:w="766" w:type="dxa"/>
          </w:tcPr>
          <w:p w:rsidR="00576917" w:rsidRPr="008653B9" w:rsidRDefault="00576917"/>
        </w:tc>
        <w:tc>
          <w:tcPr>
            <w:tcW w:w="511" w:type="dxa"/>
          </w:tcPr>
          <w:p w:rsidR="00576917" w:rsidRPr="008653B9" w:rsidRDefault="00576917"/>
        </w:tc>
        <w:tc>
          <w:tcPr>
            <w:tcW w:w="3403" w:type="dxa"/>
          </w:tcPr>
          <w:p w:rsidR="00576917" w:rsidRPr="008653B9" w:rsidRDefault="00576917"/>
        </w:tc>
        <w:tc>
          <w:tcPr>
            <w:tcW w:w="5104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769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6917" w:rsidRPr="008653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-теоретические основы в области правовых основ информатики, информационных прав и свобод человека и гражданина, защиты интеллектуальных прав в информационной сфере;</w:t>
            </w:r>
          </w:p>
        </w:tc>
      </w:tr>
      <w:tr w:rsidR="00576917" w:rsidRPr="008653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законодательства Российской Федерации в области информатики;</w:t>
            </w:r>
          </w:p>
        </w:tc>
      </w:tr>
    </w:tbl>
    <w:p w:rsidR="00576917" w:rsidRPr="008653B9" w:rsidRDefault="008653B9">
      <w:pPr>
        <w:rPr>
          <w:sz w:val="0"/>
          <w:szCs w:val="0"/>
        </w:rPr>
      </w:pPr>
      <w:r w:rsidRPr="008653B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5"/>
        <w:gridCol w:w="3268"/>
        <w:gridCol w:w="143"/>
        <w:gridCol w:w="815"/>
        <w:gridCol w:w="692"/>
        <w:gridCol w:w="1110"/>
        <w:gridCol w:w="1245"/>
        <w:gridCol w:w="678"/>
        <w:gridCol w:w="394"/>
        <w:gridCol w:w="977"/>
      </w:tblGrid>
      <w:tr w:rsidR="005769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09.03.03 ПИМЗ-16.plx</w:t>
            </w:r>
          </w:p>
        </w:tc>
        <w:tc>
          <w:tcPr>
            <w:tcW w:w="851" w:type="dxa"/>
          </w:tcPr>
          <w:p w:rsidR="00576917" w:rsidRDefault="00576917"/>
        </w:tc>
        <w:tc>
          <w:tcPr>
            <w:tcW w:w="710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1277" w:type="dxa"/>
          </w:tcPr>
          <w:p w:rsidR="00576917" w:rsidRDefault="00576917"/>
        </w:tc>
        <w:tc>
          <w:tcPr>
            <w:tcW w:w="710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76917" w:rsidRPr="008653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структуру, виды и специфику информационно-правовых норм; конституционные гарантии защиты информационных прав и международно-правовые и конституционные основания их ограничений;</w:t>
            </w:r>
          </w:p>
        </w:tc>
      </w:tr>
      <w:tr w:rsidR="00576917" w:rsidRPr="008653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сущность, назначение и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характерные черты правового регулирования информационных отношений.</w:t>
            </w:r>
          </w:p>
        </w:tc>
      </w:tr>
      <w:tr w:rsidR="005769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6917" w:rsidRPr="008653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пользоваться специальными источниками информации: Интернет – ресурсами, правовыми базами Гарант, Консультант+; решать задачи, связанные с деятельностью в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сфере;</w:t>
            </w:r>
          </w:p>
        </w:tc>
      </w:tr>
      <w:tr w:rsidR="00576917" w:rsidRPr="008653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квалифицированно решать вопросы, связанные с применением знаний из различных разделов информационного права; пользоваться основной и дополнительной литературой по изучаемому курсу;</w:t>
            </w:r>
          </w:p>
        </w:tc>
      </w:tr>
      <w:tr w:rsidR="00576917" w:rsidRPr="008653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процессы, связанные с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развитием информационных отношений и изменениями в их правовом регулировании; применять на практике полученные знания и навыки.</w:t>
            </w:r>
          </w:p>
        </w:tc>
      </w:tr>
      <w:tr w:rsidR="005769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6917" w:rsidRPr="008653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владеть навыками принимать решения и совершать иные юридические действия в 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точном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соответствии с законом,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законодательство и практику  его применения.</w:t>
            </w:r>
          </w:p>
        </w:tc>
      </w:tr>
      <w:tr w:rsidR="00576917" w:rsidRPr="008653B9">
        <w:trPr>
          <w:trHeight w:hRule="exact" w:val="277"/>
        </w:trPr>
        <w:tc>
          <w:tcPr>
            <w:tcW w:w="766" w:type="dxa"/>
          </w:tcPr>
          <w:p w:rsidR="00576917" w:rsidRPr="008653B9" w:rsidRDefault="00576917"/>
        </w:tc>
        <w:tc>
          <w:tcPr>
            <w:tcW w:w="228" w:type="dxa"/>
          </w:tcPr>
          <w:p w:rsidR="00576917" w:rsidRPr="008653B9" w:rsidRDefault="00576917"/>
        </w:tc>
        <w:tc>
          <w:tcPr>
            <w:tcW w:w="3545" w:type="dxa"/>
          </w:tcPr>
          <w:p w:rsidR="00576917" w:rsidRPr="008653B9" w:rsidRDefault="00576917"/>
        </w:tc>
        <w:tc>
          <w:tcPr>
            <w:tcW w:w="143" w:type="dxa"/>
          </w:tcPr>
          <w:p w:rsidR="00576917" w:rsidRPr="008653B9" w:rsidRDefault="00576917"/>
        </w:tc>
        <w:tc>
          <w:tcPr>
            <w:tcW w:w="851" w:type="dxa"/>
          </w:tcPr>
          <w:p w:rsidR="00576917" w:rsidRPr="008653B9" w:rsidRDefault="00576917"/>
        </w:tc>
        <w:tc>
          <w:tcPr>
            <w:tcW w:w="710" w:type="dxa"/>
          </w:tcPr>
          <w:p w:rsidR="00576917" w:rsidRPr="008653B9" w:rsidRDefault="00576917"/>
        </w:tc>
        <w:tc>
          <w:tcPr>
            <w:tcW w:w="1135" w:type="dxa"/>
          </w:tcPr>
          <w:p w:rsidR="00576917" w:rsidRPr="008653B9" w:rsidRDefault="00576917"/>
        </w:tc>
        <w:tc>
          <w:tcPr>
            <w:tcW w:w="1277" w:type="dxa"/>
          </w:tcPr>
          <w:p w:rsidR="00576917" w:rsidRPr="008653B9" w:rsidRDefault="00576917"/>
        </w:tc>
        <w:tc>
          <w:tcPr>
            <w:tcW w:w="710" w:type="dxa"/>
          </w:tcPr>
          <w:p w:rsidR="00576917" w:rsidRPr="008653B9" w:rsidRDefault="00576917"/>
        </w:tc>
        <w:tc>
          <w:tcPr>
            <w:tcW w:w="426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7691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76917" w:rsidRPr="008653B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 законодательства Российской Федерации в области информатики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Информация как объект информационного права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окументированная информация как объект информационных пра- воотношений.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Законодательство Российской Федерации в области информатики /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Законодательство Российской Федерации в области информатики /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 w:rsidRPr="008653B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Правовые основы регулирования отношений в сфере информации, информационных технологий и </w:t>
            </w:r>
            <w:proofErr w:type="gramStart"/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за-щиты</w:t>
            </w:r>
            <w:proofErr w:type="gramEnd"/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информации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Информационно-правовые нормы и информационные правоотношения.</w:t>
            </w:r>
          </w:p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 информационного права.</w:t>
            </w:r>
          </w:p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ОПК- 1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 w:rsidRPr="008653B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Правовая охрана авторских и смежных прав в сфере информатики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576917"/>
        </w:tc>
      </w:tr>
      <w:tr w:rsidR="005769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режим для программ для ЭВМ и баз данных. Охрана прав на программы и информационные системы.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 авторского права. Правовая охрана авторских  прав в сфере информатики /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 охрана смежных прав.  /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</w:tbl>
    <w:p w:rsidR="00576917" w:rsidRDefault="008653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31"/>
        <w:gridCol w:w="132"/>
        <w:gridCol w:w="787"/>
        <w:gridCol w:w="675"/>
        <w:gridCol w:w="1091"/>
        <w:gridCol w:w="1239"/>
        <w:gridCol w:w="665"/>
        <w:gridCol w:w="382"/>
        <w:gridCol w:w="937"/>
      </w:tblGrid>
      <w:tr w:rsidR="005769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576917" w:rsidRDefault="00576917"/>
        </w:tc>
        <w:tc>
          <w:tcPr>
            <w:tcW w:w="710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1277" w:type="dxa"/>
          </w:tcPr>
          <w:p w:rsidR="00576917" w:rsidRDefault="00576917"/>
        </w:tc>
        <w:tc>
          <w:tcPr>
            <w:tcW w:w="710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769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Правовая защита </w:t>
            </w:r>
            <w:proofErr w:type="gramStart"/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неприкосновен-ности</w:t>
            </w:r>
            <w:proofErr w:type="gramEnd"/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частной жизни при авто-матизированной обработке персо-нальных данных.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Информационная безопасность де- тей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Правовая защита персональных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 в информационных системах.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 субъекта персональных данных.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Обязанности оператора при сборе персональных данных.</w:t>
            </w:r>
          </w:p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 защита персональных данных в информационных системах. /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Юридическая ответственность за правонарушения и преступления </w:t>
            </w:r>
            <w:proofErr w:type="gramStart"/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</w:p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информационной сфере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Преступления в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сфере компьютерной информации.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Административно-правовая ответственность за правонарушения в информационной сфере.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Уголовная ответственность за совершение преступлений в инфо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р-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мационной сфере.</w:t>
            </w:r>
          </w:p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Гражданско-правовая защита законных прав и интересов граждан в информационной сфере /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Конфиденциальность информации. Виды тайн и их правовое регулирование /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</w:tr>
      <w:tr w:rsidR="00576917">
        <w:trPr>
          <w:trHeight w:hRule="exact" w:val="277"/>
        </w:trPr>
        <w:tc>
          <w:tcPr>
            <w:tcW w:w="993" w:type="dxa"/>
          </w:tcPr>
          <w:p w:rsidR="00576917" w:rsidRDefault="00576917"/>
        </w:tc>
        <w:tc>
          <w:tcPr>
            <w:tcW w:w="3545" w:type="dxa"/>
          </w:tcPr>
          <w:p w:rsidR="00576917" w:rsidRDefault="00576917"/>
        </w:tc>
        <w:tc>
          <w:tcPr>
            <w:tcW w:w="143" w:type="dxa"/>
          </w:tcPr>
          <w:p w:rsidR="00576917" w:rsidRDefault="00576917"/>
        </w:tc>
        <w:tc>
          <w:tcPr>
            <w:tcW w:w="851" w:type="dxa"/>
          </w:tcPr>
          <w:p w:rsidR="00576917" w:rsidRDefault="00576917"/>
        </w:tc>
        <w:tc>
          <w:tcPr>
            <w:tcW w:w="710" w:type="dxa"/>
          </w:tcPr>
          <w:p w:rsidR="00576917" w:rsidRDefault="00576917"/>
        </w:tc>
        <w:tc>
          <w:tcPr>
            <w:tcW w:w="1135" w:type="dxa"/>
          </w:tcPr>
          <w:p w:rsidR="00576917" w:rsidRDefault="00576917"/>
        </w:tc>
        <w:tc>
          <w:tcPr>
            <w:tcW w:w="1277" w:type="dxa"/>
          </w:tcPr>
          <w:p w:rsidR="00576917" w:rsidRDefault="00576917"/>
        </w:tc>
        <w:tc>
          <w:tcPr>
            <w:tcW w:w="710" w:type="dxa"/>
          </w:tcPr>
          <w:p w:rsidR="00576917" w:rsidRDefault="00576917"/>
        </w:tc>
        <w:tc>
          <w:tcPr>
            <w:tcW w:w="426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76917" w:rsidRPr="008653B9">
        <w:trPr>
          <w:trHeight w:hRule="exact" w:val="310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Конституция РФ как основа правового регулирования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отношений.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Общая характеристика законодательства в сфере информатики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Понятие информационного законодательства и его система.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Действие нормативных правовых актов в информационной сфере.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Государственная регистрация программ для ЭВМ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баз данных.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Охрана авторства, имени автора.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Свободное воспроизведение программ для ЭВМ и баз данных.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Срок действия исключительного права на произведение.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Программы для ЭВМ и базы данных, созданные по заказу. Программы для ЭВМ и базы данных,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созданные при выполнении работ по договору.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Право изготовителя базы данных.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Право на топологии интегральных микросхем.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Охраняемые результаты интеллектуальной деятельности и средства индивидуализации в сфере информатики.</w:t>
            </w:r>
          </w:p>
        </w:tc>
      </w:tr>
    </w:tbl>
    <w:p w:rsidR="00576917" w:rsidRPr="008653B9" w:rsidRDefault="008653B9">
      <w:pPr>
        <w:rPr>
          <w:sz w:val="0"/>
          <w:szCs w:val="0"/>
        </w:rPr>
      </w:pPr>
      <w:r w:rsidRPr="008653B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0"/>
        <w:gridCol w:w="1848"/>
        <w:gridCol w:w="3127"/>
        <w:gridCol w:w="1681"/>
        <w:gridCol w:w="993"/>
      </w:tblGrid>
      <w:tr w:rsidR="005769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340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76917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Исключительное право. Срок действия исключительного права.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Понятие и виды информационных систем и их сетей. Порядок создания и применения информационных систем и их сетей.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Информационные системы связи: Интернет,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почта, цифровая связь, мобильная связь.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Множественная юрисдикция субъектов правовых отношений в Интернете (разработчик, провайдер хостинга, владелец сайта в сети "Интернет" пользователь).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Порядок разработки и официальная регистрация про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 для ЭВМ и баз данных.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Понятия электронной подписи и электронного документа. Условия использования электронной подписи. Удостоверяющие центры.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Общая характеристика информационной безопасности личности.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Соблюдение конституционных прав и сво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бод человека и гражданина в области информационных отношений.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Понятие информационной безопасности общества. Общая характеристика информационной безопасности общества.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Правовое регулирование средств информатизации, телекоммуникации и связи. Правовое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регулирование единого информационного пространства РФ. Угрозы информационной безопасности общества.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Понятие информационной безопасности государства. Общая характеристика информационной безопасности государства.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Национальные интересы РФ в информаци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онной сфере и их обеспечение. Источники угроз информационной безопасности РФ.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Государственная политика в сфере информационной безопасности. Обеспечение защиты информационных ресурсов от несанкционированного доступа.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Обеспечение безопасности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и телекоммуникационных систем.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Понятие персональных данных. Понятие обработки персональных данных.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Автоматизированные системы обработки персональных данных.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Права субъекта персональных данных. Обязанности оператора.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Общая хар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актеристика и виды ответственности за правонарушения в информационной сфере.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Дисциплинарная и административная ответственность в информационной сфере.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Уголовная ответственность в информационной сфере.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Гражданская ответственность в информационно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сфере.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Уголовная ответственность в Интернете.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Административная ответственность в Интернете. Дисциплинарная ответственность в Интернете.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Гражданская ответственность в Интернете.</w:t>
            </w:r>
          </w:p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Ответственность провайдеров в Интернете.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средств</w:t>
            </w:r>
          </w:p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 1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практические задания</w:t>
            </w:r>
          </w:p>
        </w:tc>
      </w:tr>
      <w:tr w:rsidR="00576917">
        <w:trPr>
          <w:trHeight w:hRule="exact" w:val="277"/>
        </w:trPr>
        <w:tc>
          <w:tcPr>
            <w:tcW w:w="710" w:type="dxa"/>
          </w:tcPr>
          <w:p w:rsidR="00576917" w:rsidRDefault="00576917"/>
        </w:tc>
        <w:tc>
          <w:tcPr>
            <w:tcW w:w="1986" w:type="dxa"/>
          </w:tcPr>
          <w:p w:rsidR="00576917" w:rsidRDefault="00576917"/>
        </w:tc>
        <w:tc>
          <w:tcPr>
            <w:tcW w:w="1986" w:type="dxa"/>
          </w:tcPr>
          <w:p w:rsidR="00576917" w:rsidRDefault="00576917"/>
        </w:tc>
        <w:tc>
          <w:tcPr>
            <w:tcW w:w="340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993" w:type="dxa"/>
          </w:tcPr>
          <w:p w:rsidR="00576917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литература</w:t>
            </w:r>
          </w:p>
        </w:tc>
      </w:tr>
      <w:tr w:rsidR="005769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6917" w:rsidRPr="008653B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Миронова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 для юристов: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Альтаир|МГАВТ,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=429761</w:t>
            </w:r>
          </w:p>
        </w:tc>
      </w:tr>
      <w:tr w:rsidR="00576917" w:rsidRPr="008653B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Рузакова О. А., Рузаков А.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Правоведение: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Университет «Синергия»,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=490826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769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6917" w:rsidRPr="008653B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Миронова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 для юристов: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Альтаир|МГАВТ,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=429760</w:t>
            </w:r>
          </w:p>
        </w:tc>
      </w:tr>
      <w:tr w:rsidR="005769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Чернова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2015, http://biblioclub.ru/index.php? page=book&amp;id=437058</w:t>
            </w:r>
          </w:p>
        </w:tc>
      </w:tr>
      <w:tr w:rsidR="00576917" w:rsidRPr="008653B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Загинайлов Ю.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информационной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 и методология защиты информации: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=276557</w:t>
            </w:r>
          </w:p>
        </w:tc>
      </w:tr>
    </w:tbl>
    <w:p w:rsidR="00576917" w:rsidRPr="008653B9" w:rsidRDefault="008653B9">
      <w:pPr>
        <w:rPr>
          <w:sz w:val="0"/>
          <w:szCs w:val="0"/>
        </w:rPr>
      </w:pPr>
      <w:r w:rsidRPr="008653B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8"/>
        <w:gridCol w:w="1840"/>
        <w:gridCol w:w="1867"/>
        <w:gridCol w:w="3125"/>
        <w:gridCol w:w="1682"/>
        <w:gridCol w:w="993"/>
      </w:tblGrid>
      <w:tr w:rsidR="005769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576917" w:rsidRDefault="00576917"/>
        </w:tc>
        <w:tc>
          <w:tcPr>
            <w:tcW w:w="1702" w:type="dxa"/>
          </w:tcPr>
          <w:p w:rsidR="00576917" w:rsidRDefault="005769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769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6917" w:rsidRPr="008653B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информационному праву: учебн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=443422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769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57691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6917" w:rsidRPr="008653B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=435245</w:t>
            </w:r>
          </w:p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769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Гарант</w:t>
            </w:r>
          </w:p>
        </w:tc>
      </w:tr>
      <w:tr w:rsidR="00576917" w:rsidRPr="008653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Судебные и нормативные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акты РФ</w:t>
            </w:r>
          </w:p>
        </w:tc>
      </w:tr>
      <w:tr w:rsidR="005769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Минкомсвязь РФ официальный сайт</w:t>
            </w:r>
          </w:p>
        </w:tc>
      </w:tr>
      <w:tr w:rsidR="005769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Роскомнадзор официальный сайт</w:t>
            </w:r>
          </w:p>
        </w:tc>
      </w:tr>
      <w:tr w:rsidR="00576917" w:rsidRPr="008653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Ефимова, Л.Л. Информационное право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учебно-методический комплекс / Л.Л. Ефимова. - М.</w:t>
            </w:r>
            <w:proofErr w:type="gramStart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Евразийский открытый институт, 2011. - 336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978-5-374-00547-9 ; То же [Элект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ронный ресурс].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769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</w:t>
            </w:r>
          </w:p>
        </w:tc>
      </w:tr>
      <w:tr w:rsidR="005769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5769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браузеры  Google Chrome, Mozilla FireFox, Opera</w:t>
            </w:r>
          </w:p>
        </w:tc>
      </w:tr>
      <w:tr w:rsidR="0057691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 DC</w:t>
            </w:r>
          </w:p>
        </w:tc>
      </w:tr>
      <w:tr w:rsidR="005769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76917" w:rsidRPr="008653B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76917" w:rsidRPr="008653B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76917" w:rsidRPr="008653B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по законодательству Российской Федерации.</w:t>
            </w:r>
          </w:p>
        </w:tc>
      </w:tr>
      <w:tr w:rsidR="00576917" w:rsidRPr="008653B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ГАРАНТ – Законодательство (кодексы, законы, указы…).</w:t>
            </w:r>
          </w:p>
        </w:tc>
      </w:tr>
      <w:tr w:rsidR="00576917" w:rsidRPr="008653B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Консультант Плюс.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76917" w:rsidRPr="008653B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sudact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Правовая платформа Судебные и нормативные акты</w:t>
            </w:r>
          </w:p>
        </w:tc>
      </w:tr>
      <w:tr w:rsidR="00576917" w:rsidRPr="008653B9">
        <w:trPr>
          <w:trHeight w:hRule="exact" w:val="277"/>
        </w:trPr>
        <w:tc>
          <w:tcPr>
            <w:tcW w:w="710" w:type="dxa"/>
          </w:tcPr>
          <w:p w:rsidR="00576917" w:rsidRPr="008653B9" w:rsidRDefault="00576917"/>
        </w:tc>
        <w:tc>
          <w:tcPr>
            <w:tcW w:w="58" w:type="dxa"/>
          </w:tcPr>
          <w:p w:rsidR="00576917" w:rsidRPr="008653B9" w:rsidRDefault="00576917"/>
        </w:tc>
        <w:tc>
          <w:tcPr>
            <w:tcW w:w="1929" w:type="dxa"/>
          </w:tcPr>
          <w:p w:rsidR="00576917" w:rsidRPr="008653B9" w:rsidRDefault="00576917"/>
        </w:tc>
        <w:tc>
          <w:tcPr>
            <w:tcW w:w="1986" w:type="dxa"/>
          </w:tcPr>
          <w:p w:rsidR="00576917" w:rsidRPr="008653B9" w:rsidRDefault="00576917"/>
        </w:tc>
        <w:tc>
          <w:tcPr>
            <w:tcW w:w="340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</w:t>
            </w: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 ДИСЦИПЛИНЫ (МОДУЛЯ)</w:t>
            </w:r>
          </w:p>
        </w:tc>
      </w:tr>
      <w:tr w:rsidR="00576917" w:rsidRPr="008653B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занятий, оборудованной техникой для демонстрации презентаций, выходом в Интернет.</w:t>
            </w:r>
          </w:p>
        </w:tc>
      </w:tr>
      <w:tr w:rsidR="00576917" w:rsidRPr="008653B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Учебно-наглядные пособия: тексты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нормативно-правовых актов, комментарии к нормативно-правовым актам, словари, справочники.</w:t>
            </w:r>
          </w:p>
        </w:tc>
      </w:tr>
      <w:tr w:rsidR="00576917" w:rsidRPr="008653B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Default="008653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</w:t>
            </w:r>
          </w:p>
        </w:tc>
      </w:tr>
      <w:tr w:rsidR="00576917" w:rsidRPr="008653B9">
        <w:trPr>
          <w:trHeight w:hRule="exact" w:val="277"/>
        </w:trPr>
        <w:tc>
          <w:tcPr>
            <w:tcW w:w="710" w:type="dxa"/>
          </w:tcPr>
          <w:p w:rsidR="00576917" w:rsidRPr="008653B9" w:rsidRDefault="00576917"/>
        </w:tc>
        <w:tc>
          <w:tcPr>
            <w:tcW w:w="58" w:type="dxa"/>
          </w:tcPr>
          <w:p w:rsidR="00576917" w:rsidRPr="008653B9" w:rsidRDefault="00576917"/>
        </w:tc>
        <w:tc>
          <w:tcPr>
            <w:tcW w:w="1929" w:type="dxa"/>
          </w:tcPr>
          <w:p w:rsidR="00576917" w:rsidRPr="008653B9" w:rsidRDefault="00576917"/>
        </w:tc>
        <w:tc>
          <w:tcPr>
            <w:tcW w:w="1986" w:type="dxa"/>
          </w:tcPr>
          <w:p w:rsidR="00576917" w:rsidRPr="008653B9" w:rsidRDefault="00576917"/>
        </w:tc>
        <w:tc>
          <w:tcPr>
            <w:tcW w:w="3403" w:type="dxa"/>
          </w:tcPr>
          <w:p w:rsidR="00576917" w:rsidRPr="008653B9" w:rsidRDefault="00576917"/>
        </w:tc>
        <w:tc>
          <w:tcPr>
            <w:tcW w:w="1702" w:type="dxa"/>
          </w:tcPr>
          <w:p w:rsidR="00576917" w:rsidRPr="008653B9" w:rsidRDefault="00576917"/>
        </w:tc>
        <w:tc>
          <w:tcPr>
            <w:tcW w:w="993" w:type="dxa"/>
          </w:tcPr>
          <w:p w:rsidR="00576917" w:rsidRPr="008653B9" w:rsidRDefault="00576917"/>
        </w:tc>
      </w:tr>
      <w:tr w:rsidR="00576917" w:rsidRPr="008653B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653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76917" w:rsidRPr="008653B9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Рейтинг-план 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 представлен в Приложении 2</w:t>
            </w:r>
          </w:p>
          <w:p w:rsidR="00576917" w:rsidRPr="008653B9" w:rsidRDefault="00576917">
            <w:pPr>
              <w:spacing w:after="0" w:line="240" w:lineRule="auto"/>
              <w:rPr>
                <w:sz w:val="19"/>
                <w:szCs w:val="19"/>
              </w:rPr>
            </w:pP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</w:t>
            </w: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овой системе оценки качества подготовки студентов</w:t>
            </w:r>
          </w:p>
          <w:p w:rsidR="00576917" w:rsidRPr="008653B9" w:rsidRDefault="008653B9">
            <w:pPr>
              <w:spacing w:after="0" w:line="240" w:lineRule="auto"/>
              <w:rPr>
                <w:sz w:val="19"/>
                <w:szCs w:val="19"/>
              </w:rPr>
            </w:pPr>
            <w:r w:rsidRPr="008653B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76917" w:rsidRPr="008653B9" w:rsidRDefault="00576917"/>
    <w:sectPr w:rsidR="00576917" w:rsidRPr="008653B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576917"/>
    <w:rsid w:val="008653B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3632</Words>
  <Characters>20705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ПИМЗ-16_plx_Правовые основы прикладной информатики_</vt:lpstr>
      <vt:lpstr>Лист1</vt:lpstr>
    </vt:vector>
  </TitlesOfParts>
  <Company/>
  <LinksUpToDate>false</LinksUpToDate>
  <CharactersWithSpaces>24289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ПИМЗ-16_plx_Правовые основы прикладной информатики_</dc:title>
  <dc:creator>FastReport.NET</dc:creator>
  <cp:lastModifiedBy>User</cp:lastModifiedBy>
  <cp:revision>2</cp:revision>
  <dcterms:created xsi:type="dcterms:W3CDTF">2019-08-20T06:40:00Z</dcterms:created>
  <dcterms:modified xsi:type="dcterms:W3CDTF">2019-08-20T06:40:00Z</dcterms:modified>
</cp:coreProperties>
</file>